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36"/>
      </w:tblGrid>
      <w:tr w:rsidR="001C2C2F" w:rsidTr="00AF2A7F">
        <w:tc>
          <w:tcPr>
            <w:tcW w:w="5529" w:type="dxa"/>
          </w:tcPr>
          <w:p w:rsidR="001C2C2F" w:rsidRDefault="001C2C2F" w:rsidP="00EA2ECF">
            <w:pPr>
              <w:pStyle w:val="Titre"/>
              <w:spacing w:before="0"/>
              <w:ind w:left="708" w:hanging="708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Association  des Jardins Familiaux</w:t>
            </w:r>
          </w:p>
          <w:p w:rsidR="001C2C2F" w:rsidRDefault="001C2C2F" w:rsidP="00EA2ECF">
            <w:pPr>
              <w:pStyle w:val="Titre"/>
              <w:spacing w:before="0"/>
              <w:ind w:left="708" w:hanging="708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 la VILLE de RENNES</w:t>
            </w:r>
          </w:p>
          <w:p w:rsidR="001C2C2F" w:rsidRDefault="001C2C2F" w:rsidP="00EA2ECF">
            <w:pPr>
              <w:spacing w:before="0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1C2C2F" w:rsidRDefault="001C2C2F" w:rsidP="001C2C2F">
            <w:pPr>
              <w:spacing w:before="0"/>
              <w:rPr>
                <w:rFonts w:ascii="Book Antiqua" w:hAnsi="Book Antiqua"/>
                <w:i/>
                <w:sz w:val="22"/>
              </w:rPr>
            </w:pPr>
          </w:p>
          <w:p w:rsidR="001C2C2F" w:rsidRDefault="001C2C2F" w:rsidP="001C2C2F">
            <w:pPr>
              <w:spacing w:befor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92E78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</w:t>
            </w:r>
            <w:r w:rsidR="00B03A90">
              <w:rPr>
                <w:rFonts w:ascii="Book Antiqua" w:hAnsi="Book Antiqua"/>
                <w:sz w:val="22"/>
                <w:szCs w:val="22"/>
              </w:rPr>
              <w:t>le………………..</w:t>
            </w:r>
          </w:p>
        </w:tc>
      </w:tr>
      <w:tr w:rsidR="001C2C2F" w:rsidTr="00AF2A7F">
        <w:tc>
          <w:tcPr>
            <w:tcW w:w="5529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C2C2F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  <w:b/>
              </w:rPr>
              <w:t xml:space="preserve"> </w:t>
            </w:r>
            <w:r w:rsidRPr="00283BCD">
              <w:rPr>
                <w:rFonts w:ascii="Book Antiqua" w:hAnsi="Book Antiqua"/>
              </w:rPr>
              <w:t xml:space="preserve"> 02 99 79 12 57</w:t>
            </w:r>
            <w:r w:rsidRPr="00CC36C2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P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5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AF2A7F" w:rsidRPr="00AF2A7F" w:rsidRDefault="00450C09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hyperlink r:id="rId6" w:history="1">
              <w:r w:rsidR="00AF2A7F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</w:tbl>
    <w:p w:rsidR="001C2C2F" w:rsidRPr="00621EEA" w:rsidRDefault="001C2C2F" w:rsidP="005A4EF5">
      <w:pPr>
        <w:pStyle w:val="Titre"/>
        <w:spacing w:before="0"/>
        <w:ind w:left="708" w:hanging="708"/>
        <w:jc w:val="left"/>
        <w:rPr>
          <w:szCs w:val="24"/>
        </w:rPr>
      </w:pPr>
    </w:p>
    <w:p w:rsidR="001C2C2F" w:rsidRPr="00621EEA" w:rsidRDefault="00564222" w:rsidP="00F569D7">
      <w:pPr>
        <w:pStyle w:val="Titre"/>
        <w:spacing w:before="0"/>
        <w:ind w:left="708" w:hanging="708"/>
        <w:jc w:val="left"/>
        <w:rPr>
          <w:szCs w:val="24"/>
        </w:rPr>
      </w:pPr>
      <w:proofErr w:type="spellStart"/>
      <w:r>
        <w:rPr>
          <w:b w:val="0"/>
          <w:szCs w:val="24"/>
        </w:rPr>
        <w:t>Ref</w:t>
      </w:r>
      <w:proofErr w:type="spellEnd"/>
      <w:r>
        <w:rPr>
          <w:b w:val="0"/>
          <w:szCs w:val="24"/>
        </w:rPr>
        <w:t xml:space="preserve"> courrier : </w:t>
      </w:r>
      <w:proofErr w:type="spellStart"/>
      <w:r w:rsidR="001C2C2F" w:rsidRPr="00621EEA">
        <w:rPr>
          <w:b w:val="0"/>
          <w:szCs w:val="24"/>
        </w:rPr>
        <w:t>VL</w:t>
      </w:r>
      <w:proofErr w:type="spellEnd"/>
      <w:r>
        <w:rPr>
          <w:b w:val="0"/>
          <w:szCs w:val="24"/>
        </w:rPr>
        <w:t>/GR</w:t>
      </w:r>
      <w:r w:rsidR="001C2C2F" w:rsidRPr="00621EEA">
        <w:rPr>
          <w:b w:val="0"/>
          <w:szCs w:val="24"/>
        </w:rPr>
        <w:t xml:space="preserve"> 2017-</w:t>
      </w:r>
      <w:r w:rsidR="00B03A90">
        <w:rPr>
          <w:b w:val="0"/>
          <w:szCs w:val="24"/>
        </w:rPr>
        <w:t>…..</w:t>
      </w:r>
    </w:p>
    <w:p w:rsidR="00621EEA" w:rsidRDefault="00621EEA" w:rsidP="005A4EF5">
      <w:pPr>
        <w:spacing w:before="0"/>
        <w:rPr>
          <w:sz w:val="24"/>
          <w:szCs w:val="24"/>
        </w:rPr>
      </w:pPr>
    </w:p>
    <w:p w:rsidR="00F93E65" w:rsidRPr="00F93E65" w:rsidRDefault="00F93E65" w:rsidP="00F93E65">
      <w:pPr>
        <w:pStyle w:val="Titre"/>
        <w:spacing w:before="0"/>
        <w:ind w:left="708" w:hanging="708"/>
        <w:jc w:val="left"/>
        <w:rPr>
          <w:b w:val="0"/>
          <w:szCs w:val="24"/>
        </w:rPr>
      </w:pPr>
      <w:r w:rsidRPr="00F93E65">
        <w:rPr>
          <w:b w:val="0"/>
          <w:szCs w:val="24"/>
        </w:rPr>
        <w:t xml:space="preserve">Secteur : </w:t>
      </w:r>
      <w:r w:rsidR="00B03A90">
        <w:rPr>
          <w:szCs w:val="24"/>
        </w:rPr>
        <w:t>……………….</w:t>
      </w:r>
      <w:r w:rsidR="00EA2ECF">
        <w:rPr>
          <w:szCs w:val="24"/>
        </w:rPr>
        <w:t>.</w:t>
      </w:r>
      <w:r w:rsidR="00192E78">
        <w:rPr>
          <w:b w:val="0"/>
          <w:szCs w:val="24"/>
        </w:rPr>
        <w:t xml:space="preserve"> </w:t>
      </w:r>
      <w:r w:rsidR="00192E78">
        <w:rPr>
          <w:b w:val="0"/>
          <w:szCs w:val="24"/>
        </w:rPr>
        <w:tab/>
        <w:t xml:space="preserve"> </w:t>
      </w:r>
      <w:r w:rsidRPr="00F93E65">
        <w:rPr>
          <w:b w:val="0"/>
          <w:szCs w:val="24"/>
        </w:rPr>
        <w:t xml:space="preserve">Jardin : </w:t>
      </w:r>
      <w:r w:rsidR="00B03A90">
        <w:rPr>
          <w:szCs w:val="24"/>
        </w:rPr>
        <w:t>….</w:t>
      </w:r>
    </w:p>
    <w:p w:rsidR="005A4EF5" w:rsidRPr="00621EEA" w:rsidRDefault="005A4EF5" w:rsidP="005A4EF5">
      <w:pPr>
        <w:spacing w:before="0"/>
        <w:rPr>
          <w:b/>
          <w:sz w:val="24"/>
          <w:szCs w:val="24"/>
        </w:rPr>
      </w:pPr>
      <w:r w:rsidRPr="00621EEA">
        <w:rPr>
          <w:sz w:val="24"/>
          <w:szCs w:val="24"/>
        </w:rPr>
        <w:t>Objet :</w:t>
      </w:r>
      <w:r w:rsidR="00621EEA" w:rsidRPr="00621EEA">
        <w:rPr>
          <w:sz w:val="24"/>
          <w:szCs w:val="24"/>
        </w:rPr>
        <w:t xml:space="preserve"> </w:t>
      </w:r>
      <w:r w:rsidR="005805BE">
        <w:rPr>
          <w:b/>
          <w:sz w:val="24"/>
          <w:szCs w:val="24"/>
        </w:rPr>
        <w:t>Maintien de l’attribution du jardin pour 2018</w:t>
      </w:r>
    </w:p>
    <w:p w:rsidR="005A4EF5" w:rsidRPr="00621EEA" w:rsidRDefault="005A4EF5" w:rsidP="005A4EF5">
      <w:pPr>
        <w:spacing w:before="0"/>
        <w:rPr>
          <w:b/>
          <w:sz w:val="24"/>
          <w:szCs w:val="24"/>
        </w:rPr>
      </w:pPr>
    </w:p>
    <w:p w:rsidR="005A4EF5" w:rsidRPr="00621EEA" w:rsidRDefault="00A427BA" w:rsidP="005A4EF5">
      <w:pPr>
        <w:rPr>
          <w:sz w:val="24"/>
          <w:szCs w:val="24"/>
        </w:rPr>
      </w:pPr>
      <w:r>
        <w:rPr>
          <w:sz w:val="24"/>
          <w:szCs w:val="24"/>
        </w:rPr>
        <w:t>Monsieur</w:t>
      </w:r>
      <w:r w:rsidR="005A4EF5" w:rsidRPr="00621EEA">
        <w:rPr>
          <w:sz w:val="24"/>
          <w:szCs w:val="24"/>
        </w:rPr>
        <w:t>,</w:t>
      </w:r>
    </w:p>
    <w:p w:rsidR="003C5DEE" w:rsidRDefault="003C5DEE" w:rsidP="0067163D">
      <w:pPr>
        <w:jc w:val="both"/>
        <w:rPr>
          <w:sz w:val="24"/>
        </w:rPr>
      </w:pPr>
      <w:r>
        <w:rPr>
          <w:sz w:val="24"/>
        </w:rPr>
        <w:t>N</w:t>
      </w:r>
      <w:r w:rsidR="00A427BA">
        <w:rPr>
          <w:sz w:val="24"/>
        </w:rPr>
        <w:t>ous vous remercions d’être venu</w:t>
      </w:r>
      <w:r>
        <w:rPr>
          <w:sz w:val="24"/>
        </w:rPr>
        <w:t xml:space="preserve"> à la convocation </w:t>
      </w:r>
      <w:r w:rsidR="005805BE">
        <w:rPr>
          <w:sz w:val="24"/>
        </w:rPr>
        <w:t xml:space="preserve">du </w:t>
      </w:r>
      <w:r w:rsidR="00B03A90">
        <w:rPr>
          <w:sz w:val="24"/>
        </w:rPr>
        <w:t>………….</w:t>
      </w:r>
      <w:r>
        <w:rPr>
          <w:sz w:val="24"/>
        </w:rPr>
        <w:t xml:space="preserve"> et d’avoir ainsi </w:t>
      </w:r>
      <w:r w:rsidR="005805BE">
        <w:rPr>
          <w:sz w:val="24"/>
        </w:rPr>
        <w:t>pu exposer les motifs qui vous ont empêchés de cultiver votre jardin en 2017</w:t>
      </w:r>
      <w:r>
        <w:rPr>
          <w:sz w:val="24"/>
        </w:rPr>
        <w:t xml:space="preserve">. </w:t>
      </w:r>
    </w:p>
    <w:p w:rsidR="00B03A90" w:rsidRDefault="00B03A90" w:rsidP="0067163D">
      <w:pPr>
        <w:jc w:val="both"/>
        <w:rPr>
          <w:sz w:val="24"/>
        </w:rPr>
      </w:pPr>
      <w:r w:rsidRPr="0054421F">
        <w:rPr>
          <w:sz w:val="24"/>
          <w:highlight w:val="yellow"/>
        </w:rPr>
        <w:t>Ou</w:t>
      </w:r>
      <w:r>
        <w:rPr>
          <w:sz w:val="24"/>
        </w:rPr>
        <w:t xml:space="preserve"> </w:t>
      </w:r>
    </w:p>
    <w:p w:rsidR="00B03A90" w:rsidRDefault="00B03A90" w:rsidP="0067163D">
      <w:pPr>
        <w:jc w:val="both"/>
        <w:rPr>
          <w:sz w:val="24"/>
        </w:rPr>
      </w:pPr>
      <w:r>
        <w:rPr>
          <w:sz w:val="24"/>
        </w:rPr>
        <w:t xml:space="preserve">Suite au courrier qui vous a été adressé le ……………., vous avez apporté les corrections demandées à votre jardin et vous </w:t>
      </w:r>
      <w:r w:rsidR="0054421F">
        <w:rPr>
          <w:sz w:val="24"/>
        </w:rPr>
        <w:t xml:space="preserve">en </w:t>
      </w:r>
      <w:r>
        <w:rPr>
          <w:sz w:val="24"/>
        </w:rPr>
        <w:t>avez informé les membres du comité de secteur</w:t>
      </w:r>
      <w:r w:rsidR="0054421F">
        <w:rPr>
          <w:sz w:val="24"/>
        </w:rPr>
        <w:t>,</w:t>
      </w:r>
      <w:r>
        <w:rPr>
          <w:sz w:val="24"/>
        </w:rPr>
        <w:t xml:space="preserve"> afin qu’ils puissent en faire le constat.</w:t>
      </w:r>
    </w:p>
    <w:p w:rsidR="005805BE" w:rsidRDefault="003C5DEE" w:rsidP="0067163D">
      <w:pPr>
        <w:jc w:val="both"/>
        <w:rPr>
          <w:sz w:val="24"/>
        </w:rPr>
      </w:pPr>
      <w:r>
        <w:rPr>
          <w:sz w:val="24"/>
        </w:rPr>
        <w:t>Suite à cette rencontre</w:t>
      </w:r>
      <w:r w:rsidR="00B03A90">
        <w:rPr>
          <w:sz w:val="24"/>
        </w:rPr>
        <w:t>/constat</w:t>
      </w:r>
      <w:r>
        <w:rPr>
          <w:sz w:val="24"/>
        </w:rPr>
        <w:t xml:space="preserve">, </w:t>
      </w:r>
      <w:r w:rsidR="005805BE">
        <w:rPr>
          <w:sz w:val="24"/>
        </w:rPr>
        <w:t xml:space="preserve">le Comité Directeur de l’Association </w:t>
      </w:r>
      <w:r w:rsidR="005742C1">
        <w:rPr>
          <w:sz w:val="24"/>
        </w:rPr>
        <w:t xml:space="preserve">réuni le </w:t>
      </w:r>
      <w:r w:rsidR="00B03A90">
        <w:rPr>
          <w:sz w:val="24"/>
        </w:rPr>
        <w:t>………….</w:t>
      </w:r>
      <w:r w:rsidR="005742C1">
        <w:rPr>
          <w:sz w:val="24"/>
        </w:rPr>
        <w:t xml:space="preserve"> </w:t>
      </w:r>
      <w:r w:rsidR="005805BE">
        <w:rPr>
          <w:sz w:val="24"/>
        </w:rPr>
        <w:t>a pris la décision de</w:t>
      </w:r>
      <w:r w:rsidR="005742C1">
        <w:rPr>
          <w:sz w:val="24"/>
        </w:rPr>
        <w:t xml:space="preserve"> vous</w:t>
      </w:r>
      <w:r w:rsidR="005805BE">
        <w:rPr>
          <w:sz w:val="24"/>
        </w:rPr>
        <w:t xml:space="preserve"> main</w:t>
      </w:r>
      <w:r w:rsidR="00A427BA">
        <w:rPr>
          <w:sz w:val="24"/>
        </w:rPr>
        <w:t xml:space="preserve">tenir l’attribution du jardin </w:t>
      </w:r>
      <w:r w:rsidR="00B03A90" w:rsidRPr="00B03A90">
        <w:rPr>
          <w:b/>
          <w:sz w:val="24"/>
        </w:rPr>
        <w:t xml:space="preserve">….. </w:t>
      </w:r>
      <w:r w:rsidR="005805BE">
        <w:rPr>
          <w:sz w:val="24"/>
        </w:rPr>
        <w:t xml:space="preserve"> dans le secteur de</w:t>
      </w:r>
      <w:r w:rsidR="00A427BA">
        <w:rPr>
          <w:sz w:val="24"/>
        </w:rPr>
        <w:t xml:space="preserve"> </w:t>
      </w:r>
      <w:r w:rsidR="00B03A90" w:rsidRPr="00B03A90">
        <w:rPr>
          <w:b/>
          <w:sz w:val="24"/>
        </w:rPr>
        <w:t>…………………</w:t>
      </w:r>
      <w:r w:rsidR="005805BE">
        <w:rPr>
          <w:sz w:val="24"/>
        </w:rPr>
        <w:t xml:space="preserve">. </w:t>
      </w:r>
    </w:p>
    <w:p w:rsidR="0054421F" w:rsidRDefault="005742C1" w:rsidP="0067163D">
      <w:pPr>
        <w:jc w:val="both"/>
        <w:rPr>
          <w:sz w:val="24"/>
        </w:rPr>
      </w:pPr>
      <w:r>
        <w:rPr>
          <w:sz w:val="24"/>
        </w:rPr>
        <w:t xml:space="preserve">Nous vous rappelons que les jardins sont attribués pour être cultivés et que nous avons 300 demandes en attente. </w:t>
      </w:r>
    </w:p>
    <w:p w:rsidR="0054421F" w:rsidRDefault="0054421F" w:rsidP="0067163D">
      <w:pPr>
        <w:jc w:val="both"/>
        <w:rPr>
          <w:sz w:val="24"/>
        </w:rPr>
      </w:pPr>
      <w:r>
        <w:rPr>
          <w:sz w:val="24"/>
        </w:rPr>
        <w:t>Ou Nous vous rappelons qu</w:t>
      </w:r>
      <w:r w:rsidR="00C81E63">
        <w:rPr>
          <w:sz w:val="24"/>
        </w:rPr>
        <w:t xml:space="preserve">’en adhérent à l’Association des Jardins Familiaux, </w:t>
      </w:r>
      <w:r>
        <w:rPr>
          <w:sz w:val="24"/>
        </w:rPr>
        <w:t>vous vous êtes engagé à respecter le règlement intérieur et les statuts de l’Association</w:t>
      </w:r>
      <w:r w:rsidR="00C81E63">
        <w:rPr>
          <w:sz w:val="24"/>
        </w:rPr>
        <w:t>.</w:t>
      </w:r>
      <w:r>
        <w:rPr>
          <w:sz w:val="24"/>
        </w:rPr>
        <w:t xml:space="preserve"> </w:t>
      </w:r>
    </w:p>
    <w:p w:rsidR="005805BE" w:rsidRDefault="00C81E63" w:rsidP="0067163D">
      <w:pPr>
        <w:jc w:val="both"/>
        <w:rPr>
          <w:sz w:val="24"/>
        </w:rPr>
      </w:pPr>
      <w:r>
        <w:rPr>
          <w:sz w:val="24"/>
        </w:rPr>
        <w:t>La</w:t>
      </w:r>
      <w:r w:rsidR="005805BE">
        <w:rPr>
          <w:sz w:val="24"/>
        </w:rPr>
        <w:t xml:space="preserve"> décision </w:t>
      </w:r>
      <w:r w:rsidR="005742C1">
        <w:rPr>
          <w:sz w:val="24"/>
        </w:rPr>
        <w:t xml:space="preserve">de maintien dans le jardin </w:t>
      </w:r>
      <w:r w:rsidR="005805BE">
        <w:rPr>
          <w:sz w:val="24"/>
        </w:rPr>
        <w:t xml:space="preserve">est </w:t>
      </w:r>
      <w:r w:rsidR="005742C1">
        <w:rPr>
          <w:sz w:val="24"/>
        </w:rPr>
        <w:t xml:space="preserve">donc </w:t>
      </w:r>
      <w:r w:rsidR="005805BE">
        <w:rPr>
          <w:sz w:val="24"/>
        </w:rPr>
        <w:t xml:space="preserve">prise à condition que vous respectiez l’engagement pris </w:t>
      </w:r>
      <w:r>
        <w:rPr>
          <w:sz w:val="24"/>
        </w:rPr>
        <w:t>(</w:t>
      </w:r>
      <w:r w:rsidR="005805BE" w:rsidRPr="00C81E63">
        <w:rPr>
          <w:sz w:val="24"/>
          <w:highlight w:val="yellow"/>
        </w:rPr>
        <w:t>devant nous</w:t>
      </w:r>
      <w:r>
        <w:rPr>
          <w:sz w:val="24"/>
        </w:rPr>
        <w:t>)</w:t>
      </w:r>
      <w:r w:rsidR="005805BE">
        <w:rPr>
          <w:sz w:val="24"/>
        </w:rPr>
        <w:t xml:space="preserve">, de cultiver </w:t>
      </w:r>
      <w:r>
        <w:rPr>
          <w:sz w:val="24"/>
        </w:rPr>
        <w:t xml:space="preserve">à l’avenir </w:t>
      </w:r>
      <w:r w:rsidR="005805BE">
        <w:rPr>
          <w:sz w:val="24"/>
        </w:rPr>
        <w:t xml:space="preserve">votre jardin </w:t>
      </w:r>
      <w:r>
        <w:rPr>
          <w:sz w:val="24"/>
        </w:rPr>
        <w:t xml:space="preserve">en conformité avec le règlement intérieur, </w:t>
      </w:r>
      <w:r w:rsidR="00B03A90">
        <w:rPr>
          <w:sz w:val="24"/>
        </w:rPr>
        <w:t>et qu’il n’y ait pas de nouveau constats d’anomalies lors de la prochaine visite du secteur</w:t>
      </w:r>
      <w:r w:rsidR="005805BE">
        <w:rPr>
          <w:sz w:val="24"/>
        </w:rPr>
        <w:t xml:space="preserve">. </w:t>
      </w:r>
    </w:p>
    <w:p w:rsidR="005742C1" w:rsidRPr="0067163D" w:rsidRDefault="005742C1" w:rsidP="005742C1">
      <w:pPr>
        <w:jc w:val="both"/>
        <w:rPr>
          <w:sz w:val="24"/>
        </w:rPr>
      </w:pPr>
      <w:r>
        <w:rPr>
          <w:sz w:val="24"/>
        </w:rPr>
        <w:t>Nous vous recommandons de garder le contact avec les bénévoles du comité de secteur afin de leur signaler toutes difficultés</w:t>
      </w:r>
      <w:r w:rsidRPr="0067163D">
        <w:rPr>
          <w:sz w:val="24"/>
        </w:rPr>
        <w:t xml:space="preserve">. </w:t>
      </w:r>
    </w:p>
    <w:p w:rsidR="0067163D" w:rsidRPr="0067163D" w:rsidRDefault="005805BE" w:rsidP="005805BE">
      <w:pPr>
        <w:jc w:val="both"/>
        <w:rPr>
          <w:sz w:val="24"/>
        </w:rPr>
      </w:pPr>
      <w:r>
        <w:rPr>
          <w:sz w:val="24"/>
        </w:rPr>
        <w:t>Si</w:t>
      </w:r>
      <w:r w:rsidR="0067163D">
        <w:rPr>
          <w:sz w:val="24"/>
        </w:rPr>
        <w:t xml:space="preserve"> </w:t>
      </w:r>
      <w:r w:rsidR="0067163D" w:rsidRPr="0067163D">
        <w:rPr>
          <w:sz w:val="24"/>
        </w:rPr>
        <w:t>l</w:t>
      </w:r>
      <w:r w:rsidR="0067163D">
        <w:rPr>
          <w:sz w:val="24"/>
        </w:rPr>
        <w:t>es membres du comité de secteur</w:t>
      </w:r>
      <w:r w:rsidR="00EF3D34">
        <w:rPr>
          <w:sz w:val="24"/>
        </w:rPr>
        <w:t xml:space="preserve"> et les services de la Direction des Jardins de </w:t>
      </w:r>
      <w:r w:rsidR="003D75B0">
        <w:rPr>
          <w:sz w:val="24"/>
        </w:rPr>
        <w:t xml:space="preserve">la Ville </w:t>
      </w:r>
      <w:r>
        <w:rPr>
          <w:sz w:val="24"/>
        </w:rPr>
        <w:t>f</w:t>
      </w:r>
      <w:r w:rsidR="003D75B0">
        <w:rPr>
          <w:sz w:val="24"/>
        </w:rPr>
        <w:t>ont</w:t>
      </w:r>
      <w:r w:rsidR="0067163D">
        <w:rPr>
          <w:sz w:val="24"/>
        </w:rPr>
        <w:t xml:space="preserve"> </w:t>
      </w:r>
      <w:r>
        <w:rPr>
          <w:sz w:val="24"/>
        </w:rPr>
        <w:t>une nouvelle fois en 2018</w:t>
      </w:r>
      <w:r w:rsidR="005742C1">
        <w:rPr>
          <w:sz w:val="24"/>
        </w:rPr>
        <w:t>, le constat</w:t>
      </w:r>
      <w:r>
        <w:rPr>
          <w:sz w:val="24"/>
        </w:rPr>
        <w:t xml:space="preserve"> </w:t>
      </w:r>
      <w:r w:rsidR="00B03A90">
        <w:rPr>
          <w:sz w:val="24"/>
        </w:rPr>
        <w:t>que vous ne respectez pas le Règlement Intérieur des Jardins Familiaux</w:t>
      </w:r>
      <w:r w:rsidR="0067163D">
        <w:rPr>
          <w:sz w:val="24"/>
        </w:rPr>
        <w:t xml:space="preserve">, </w:t>
      </w:r>
      <w:r>
        <w:rPr>
          <w:sz w:val="24"/>
        </w:rPr>
        <w:t xml:space="preserve">la procédure </w:t>
      </w:r>
      <w:bookmarkStart w:id="0" w:name="_GoBack"/>
      <w:bookmarkEnd w:id="0"/>
      <w:r>
        <w:rPr>
          <w:sz w:val="24"/>
        </w:rPr>
        <w:t xml:space="preserve">sera reprise et </w:t>
      </w:r>
      <w:r w:rsidR="00B03A90">
        <w:rPr>
          <w:sz w:val="24"/>
        </w:rPr>
        <w:t>pourra conduire</w:t>
      </w:r>
      <w:r>
        <w:rPr>
          <w:sz w:val="24"/>
        </w:rPr>
        <w:t xml:space="preserve"> </w:t>
      </w:r>
      <w:r w:rsidR="00B03A90">
        <w:rPr>
          <w:sz w:val="24"/>
        </w:rPr>
        <w:t>au retrait de l’attribution du jardin</w:t>
      </w:r>
      <w:r w:rsidR="00EF3D34" w:rsidRPr="0067163D">
        <w:rPr>
          <w:sz w:val="24"/>
        </w:rPr>
        <w:t>.</w:t>
      </w:r>
      <w:r w:rsidR="00EF3D34">
        <w:rPr>
          <w:sz w:val="24"/>
        </w:rPr>
        <w:t xml:space="preserve"> </w:t>
      </w:r>
    </w:p>
    <w:p w:rsidR="0067163D" w:rsidRPr="0067163D" w:rsidRDefault="0067163D" w:rsidP="0067163D">
      <w:pPr>
        <w:rPr>
          <w:sz w:val="24"/>
        </w:rPr>
      </w:pPr>
      <w:r w:rsidRPr="0067163D">
        <w:rPr>
          <w:sz w:val="24"/>
        </w:rPr>
        <w:t xml:space="preserve">Recevez, </w:t>
      </w:r>
      <w:r w:rsidR="00A427BA">
        <w:rPr>
          <w:sz w:val="24"/>
        </w:rPr>
        <w:t>Monsieur</w:t>
      </w:r>
      <w:r w:rsidRPr="0067163D">
        <w:rPr>
          <w:sz w:val="24"/>
        </w:rPr>
        <w:t xml:space="preserve">, mes </w:t>
      </w:r>
      <w:r w:rsidR="003D75B0">
        <w:rPr>
          <w:sz w:val="24"/>
        </w:rPr>
        <w:t xml:space="preserve">cordiales </w:t>
      </w:r>
      <w:r w:rsidRPr="0067163D">
        <w:rPr>
          <w:sz w:val="24"/>
        </w:rPr>
        <w:t>salutations.</w:t>
      </w:r>
    </w:p>
    <w:p w:rsidR="00621EEA" w:rsidRPr="00621EEA" w:rsidRDefault="00621EEA" w:rsidP="00AE0E14">
      <w:pPr>
        <w:rPr>
          <w:sz w:val="24"/>
          <w:szCs w:val="24"/>
        </w:rPr>
      </w:pPr>
    </w:p>
    <w:p w:rsidR="00F569D7" w:rsidRDefault="00621EEA" w:rsidP="00621EE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9D7">
        <w:rPr>
          <w:sz w:val="24"/>
          <w:szCs w:val="24"/>
        </w:rPr>
        <w:t>Le président de l’Association</w:t>
      </w:r>
    </w:p>
    <w:p w:rsidR="00621EEA" w:rsidRDefault="00621EEA" w:rsidP="00AE0E14">
      <w:pPr>
        <w:rPr>
          <w:sz w:val="24"/>
          <w:szCs w:val="24"/>
        </w:rPr>
      </w:pPr>
    </w:p>
    <w:p w:rsidR="00EF3D34" w:rsidRDefault="00EF3D34" w:rsidP="00AE0E14">
      <w:pPr>
        <w:rPr>
          <w:sz w:val="24"/>
          <w:szCs w:val="24"/>
        </w:rPr>
      </w:pPr>
    </w:p>
    <w:p w:rsidR="00AE0E14" w:rsidRPr="00621EEA" w:rsidRDefault="00EF3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Vincent LOUVEAU</w:t>
      </w:r>
    </w:p>
    <w:sectPr w:rsidR="00AE0E14" w:rsidRPr="00621EEA" w:rsidSect="001C2C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415"/>
    <w:multiLevelType w:val="hybridMultilevel"/>
    <w:tmpl w:val="E3FA78F0"/>
    <w:lvl w:ilvl="0" w:tplc="796E1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4EF5"/>
    <w:rsid w:val="00063230"/>
    <w:rsid w:val="000F5F9D"/>
    <w:rsid w:val="00192E78"/>
    <w:rsid w:val="001A4CC8"/>
    <w:rsid w:val="001C2C2F"/>
    <w:rsid w:val="001F0B86"/>
    <w:rsid w:val="00201E98"/>
    <w:rsid w:val="00230114"/>
    <w:rsid w:val="002D2ACC"/>
    <w:rsid w:val="00321627"/>
    <w:rsid w:val="003A01C2"/>
    <w:rsid w:val="003C5DEE"/>
    <w:rsid w:val="003D75B0"/>
    <w:rsid w:val="00412A25"/>
    <w:rsid w:val="00450C09"/>
    <w:rsid w:val="00453A34"/>
    <w:rsid w:val="00454E72"/>
    <w:rsid w:val="0049346C"/>
    <w:rsid w:val="004A3589"/>
    <w:rsid w:val="0054421F"/>
    <w:rsid w:val="00560142"/>
    <w:rsid w:val="00564222"/>
    <w:rsid w:val="005742C1"/>
    <w:rsid w:val="005805BE"/>
    <w:rsid w:val="005A4EF5"/>
    <w:rsid w:val="005F0030"/>
    <w:rsid w:val="00621EEA"/>
    <w:rsid w:val="0067163D"/>
    <w:rsid w:val="00683D78"/>
    <w:rsid w:val="0078394C"/>
    <w:rsid w:val="008819BC"/>
    <w:rsid w:val="008D39C5"/>
    <w:rsid w:val="00965E57"/>
    <w:rsid w:val="00A2414F"/>
    <w:rsid w:val="00A427BA"/>
    <w:rsid w:val="00AC5522"/>
    <w:rsid w:val="00AE0E14"/>
    <w:rsid w:val="00AF2A7F"/>
    <w:rsid w:val="00B03A90"/>
    <w:rsid w:val="00C81E63"/>
    <w:rsid w:val="00E16F9F"/>
    <w:rsid w:val="00E64793"/>
    <w:rsid w:val="00EA2ECF"/>
    <w:rsid w:val="00EF3D34"/>
    <w:rsid w:val="00F569D7"/>
    <w:rsid w:val="00F87DA2"/>
    <w:rsid w:val="00F9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F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4EF5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5A4EF5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C2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F2A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163D"/>
    <w:pPr>
      <w:suppressAutoHyphens/>
      <w:spacing w:before="0"/>
      <w:ind w:left="720"/>
      <w:contextualSpacing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-jardins-familiaux-rennes.fr" TargetMode="External"/><Relationship Id="rId5" Type="http://schemas.openxmlformats.org/officeDocument/2006/relationships/hyperlink" Target="mailto:jardinsfamiliaux.renne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Louveau Vincent</dc:creator>
  <cp:lastModifiedBy>Yves</cp:lastModifiedBy>
  <cp:revision>2</cp:revision>
  <cp:lastPrinted>2018-07-05T10:54:00Z</cp:lastPrinted>
  <dcterms:created xsi:type="dcterms:W3CDTF">2018-07-05T10:55:00Z</dcterms:created>
  <dcterms:modified xsi:type="dcterms:W3CDTF">2018-07-05T10:55:00Z</dcterms:modified>
</cp:coreProperties>
</file>